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B8B" w:rsidRDefault="007F0B8B" w:rsidP="007F0B8B">
      <w:pPr>
        <w:pStyle w:val="2"/>
        <w:jc w:val="center"/>
        <w:rPr>
          <w:rFonts w:ascii="STZhongsong" w:eastAsia="STZhongsong" w:hAnsi="STZhongsong"/>
          <w:sz w:val="36"/>
          <w:szCs w:val="36"/>
        </w:rPr>
      </w:pPr>
      <w:r>
        <w:rPr>
          <w:rFonts w:ascii="STZhongsong" w:eastAsia="STZhongsong" w:hAnsi="STZhongsong" w:hint="eastAsia"/>
          <w:sz w:val="36"/>
          <w:szCs w:val="36"/>
        </w:rPr>
        <w:t>环境影响预测模型在新风险导则及土壤导则</w:t>
      </w:r>
    </w:p>
    <w:p w:rsidR="007F0B8B" w:rsidRDefault="007F0B8B" w:rsidP="007F0B8B">
      <w:pPr>
        <w:pStyle w:val="2"/>
        <w:jc w:val="center"/>
      </w:pPr>
      <w:r>
        <w:rPr>
          <w:rFonts w:ascii="STZhongsong" w:eastAsia="STZhongsong" w:hAnsi="STZhongsong" w:hint="eastAsia"/>
          <w:sz w:val="36"/>
          <w:szCs w:val="36"/>
        </w:rPr>
        <w:t xml:space="preserve"> 应用培训会参会回执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627"/>
        <w:gridCol w:w="841"/>
        <w:gridCol w:w="1161"/>
        <w:gridCol w:w="90"/>
        <w:gridCol w:w="1415"/>
        <w:gridCol w:w="1445"/>
        <w:gridCol w:w="1062"/>
      </w:tblGrid>
      <w:tr w:rsidR="007F0B8B" w:rsidTr="007B6331">
        <w:trPr>
          <w:trHeight w:val="65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联系人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职称/职务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性别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7F0B8B" w:rsidTr="007B6331">
        <w:trPr>
          <w:cantSplit/>
          <w:trHeight w:val="65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单  位</w:t>
            </w:r>
          </w:p>
        </w:tc>
        <w:tc>
          <w:tcPr>
            <w:tcW w:w="6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7F0B8B" w:rsidTr="007B6331">
        <w:trPr>
          <w:cantSplit/>
          <w:trHeight w:val="65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通信地址</w:t>
            </w:r>
          </w:p>
        </w:tc>
        <w:tc>
          <w:tcPr>
            <w:tcW w:w="6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7F0B8B" w:rsidTr="007B6331">
        <w:trPr>
          <w:cantSplit/>
          <w:trHeight w:val="65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pacing w:val="-8"/>
                <w:szCs w:val="21"/>
              </w:rPr>
            </w:pPr>
            <w:r>
              <w:rPr>
                <w:rFonts w:ascii="等线" w:eastAsia="等线" w:hAnsi="等线" w:hint="eastAsia"/>
                <w:spacing w:val="-8"/>
                <w:szCs w:val="21"/>
              </w:rPr>
              <w:t>接收发票电话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ind w:rightChars="-16" w:right="-34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接收发票电子邮箱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7F0B8B" w:rsidTr="007B6331">
        <w:trPr>
          <w:cantSplit/>
          <w:trHeight w:val="656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报名人员信息</w:t>
            </w:r>
          </w:p>
        </w:tc>
      </w:tr>
      <w:tr w:rsidR="007F0B8B" w:rsidTr="007B6331">
        <w:trPr>
          <w:cantSplit/>
          <w:trHeight w:val="65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手机号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性别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E</w:t>
            </w:r>
            <w:r>
              <w:rPr>
                <w:rFonts w:ascii="等线" w:eastAsia="等线" w:hAnsi="等线"/>
                <w:szCs w:val="21"/>
              </w:rPr>
              <w:t>-mail</w:t>
            </w:r>
          </w:p>
        </w:tc>
      </w:tr>
      <w:tr w:rsidR="007F0B8B" w:rsidTr="007B6331">
        <w:trPr>
          <w:cantSplit/>
          <w:trHeight w:val="65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7F0B8B" w:rsidTr="007B6331">
        <w:trPr>
          <w:cantSplit/>
          <w:trHeight w:val="65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7F0B8B" w:rsidTr="007B6331">
        <w:trPr>
          <w:cantSplit/>
          <w:trHeight w:val="65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7F0B8B" w:rsidTr="007B6331">
        <w:trPr>
          <w:cantSplit/>
          <w:trHeight w:val="65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7F0B8B" w:rsidTr="007B6331">
        <w:trPr>
          <w:cantSplit/>
          <w:trHeight w:val="99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ind w:rightChars="-48" w:right="-101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是否为</w:t>
            </w:r>
            <w:proofErr w:type="spellStart"/>
            <w:r>
              <w:rPr>
                <w:rFonts w:ascii="等线" w:eastAsia="等线" w:hAnsi="等线" w:hint="eastAsia"/>
                <w:szCs w:val="21"/>
              </w:rPr>
              <w:t>EIAPro</w:t>
            </w:r>
            <w:r>
              <w:rPr>
                <w:rFonts w:ascii="等线" w:eastAsia="等线" w:hAnsi="等线"/>
                <w:szCs w:val="21"/>
              </w:rPr>
              <w:t>A</w:t>
            </w:r>
            <w:proofErr w:type="spellEnd"/>
            <w:r>
              <w:rPr>
                <w:rFonts w:ascii="等线" w:eastAsia="等线" w:hAnsi="等线" w:hint="eastAsia"/>
                <w:szCs w:val="21"/>
              </w:rPr>
              <w:t>老用户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□是 </w:t>
            </w:r>
            <w:r>
              <w:rPr>
                <w:rFonts w:ascii="等线" w:eastAsia="等线" w:hAnsi="等线"/>
                <w:szCs w:val="21"/>
              </w:rPr>
              <w:t xml:space="preserve">  </w:t>
            </w:r>
            <w:r>
              <w:rPr>
                <w:rFonts w:ascii="等线" w:eastAsia="等线" w:hAnsi="等线" w:hint="eastAsia"/>
                <w:szCs w:val="21"/>
              </w:rPr>
              <w:t>□</w:t>
            </w:r>
            <w:r>
              <w:rPr>
                <w:rFonts w:ascii="等线" w:eastAsia="等线" w:hAnsi="等线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否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是否计划升级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□是 </w:t>
            </w:r>
            <w:r>
              <w:rPr>
                <w:rFonts w:ascii="等线" w:eastAsia="等线" w:hAnsi="等线"/>
                <w:szCs w:val="21"/>
              </w:rPr>
              <w:t xml:space="preserve">  </w:t>
            </w:r>
            <w:r>
              <w:rPr>
                <w:rFonts w:ascii="等线" w:eastAsia="等线" w:hAnsi="等线" w:hint="eastAsia"/>
                <w:szCs w:val="21"/>
              </w:rPr>
              <w:t>□</w:t>
            </w:r>
            <w:r>
              <w:rPr>
                <w:rFonts w:ascii="等线" w:eastAsia="等线" w:hAnsi="等线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否</w:t>
            </w:r>
          </w:p>
        </w:tc>
      </w:tr>
      <w:tr w:rsidR="007F0B8B" w:rsidTr="007B6331">
        <w:trPr>
          <w:cantSplit/>
          <w:trHeight w:val="830"/>
        </w:trPr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是否购买EIAProA2018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□是 </w:t>
            </w:r>
            <w:r>
              <w:rPr>
                <w:rFonts w:ascii="等线" w:eastAsia="等线" w:hAnsi="等线"/>
                <w:szCs w:val="21"/>
              </w:rPr>
              <w:t xml:space="preserve">  </w:t>
            </w:r>
            <w:r>
              <w:rPr>
                <w:rFonts w:ascii="等线" w:eastAsia="等线" w:hAnsi="等线" w:hint="eastAsia"/>
                <w:szCs w:val="21"/>
              </w:rPr>
              <w:t>□</w:t>
            </w:r>
            <w:r>
              <w:rPr>
                <w:rFonts w:ascii="等线" w:eastAsia="等线" w:hAnsi="等线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否</w:t>
            </w:r>
          </w:p>
        </w:tc>
      </w:tr>
      <w:tr w:rsidR="007F0B8B" w:rsidTr="007B6331">
        <w:trPr>
          <w:cantSplit/>
          <w:trHeight w:val="656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是否需预约住宿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□需要</w:t>
            </w:r>
            <w:r>
              <w:rPr>
                <w:rFonts w:ascii="等线" w:eastAsia="等线" w:hAnsi="等线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□不需要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预定房间数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7F0B8B" w:rsidTr="007B6331">
        <w:trPr>
          <w:cantSplit/>
          <w:trHeight w:val="656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入住日期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ind w:left="34" w:hangingChars="16" w:hanging="34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ind w:left="34" w:hangingChars="16" w:hanging="34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离开日期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ind w:left="34" w:hangingChars="16" w:hanging="34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7F0B8B" w:rsidTr="007B6331">
        <w:trPr>
          <w:cantSplit/>
          <w:trHeight w:val="656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  <w:highlight w:val="yellow"/>
              </w:rPr>
            </w:pPr>
            <w:r>
              <w:rPr>
                <w:rFonts w:ascii="等线" w:eastAsia="等线" w:hAnsi="等线" w:hint="eastAsia"/>
                <w:szCs w:val="21"/>
              </w:rPr>
              <w:t>备注</w:t>
            </w:r>
          </w:p>
        </w:tc>
        <w:tc>
          <w:tcPr>
            <w:tcW w:w="6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Default="007F0B8B" w:rsidP="007B6331">
            <w:pPr>
              <w:snapToGrid w:val="0"/>
              <w:spacing w:line="480" w:lineRule="exact"/>
              <w:ind w:left="34" w:hangingChars="16" w:hanging="34"/>
              <w:jc w:val="center"/>
              <w:rPr>
                <w:rFonts w:ascii="等线" w:eastAsia="等线" w:hAnsi="等线"/>
                <w:szCs w:val="21"/>
                <w:highlight w:val="yellow"/>
              </w:rPr>
            </w:pPr>
          </w:p>
        </w:tc>
      </w:tr>
    </w:tbl>
    <w:p w:rsidR="007F0B8B" w:rsidRDefault="007F0B8B" w:rsidP="007F0B8B">
      <w:pPr>
        <w:ind w:firstLineChars="200" w:firstLine="420"/>
      </w:pPr>
      <w:r>
        <w:rPr>
          <w:rFonts w:hint="eastAsia"/>
        </w:rPr>
        <w:t>请将参会回执</w:t>
      </w:r>
      <w:r>
        <w:t>发送至电子邮件512507773@qq.com</w:t>
      </w:r>
    </w:p>
    <w:p w:rsidR="007F0B8B" w:rsidRDefault="007F0B8B" w:rsidP="007F0B8B">
      <w:pPr>
        <w:ind w:firstLineChars="200" w:firstLine="420"/>
      </w:pPr>
      <w:r>
        <w:rPr>
          <w:rFonts w:hint="eastAsia"/>
        </w:rPr>
        <w:t>酒店住宿可直接联系太原海港大酒店（山西省太原市万柏林区</w:t>
      </w:r>
      <w:proofErr w:type="gramStart"/>
      <w:r>
        <w:rPr>
          <w:rFonts w:hint="eastAsia"/>
        </w:rPr>
        <w:t>漪汾</w:t>
      </w:r>
      <w:proofErr w:type="gramEnd"/>
      <w:r>
        <w:rPr>
          <w:rFonts w:hint="eastAsia"/>
        </w:rPr>
        <w:t>桥西望景路</w:t>
      </w:r>
      <w:r>
        <w:t>10号</w:t>
      </w:r>
    </w:p>
    <w:p w:rsidR="007F0B8B" w:rsidRDefault="007F0B8B" w:rsidP="007F0B8B">
      <w:pPr>
        <w:ind w:firstLineChars="200" w:firstLine="420"/>
        <w:rPr>
          <w:rFonts w:hint="eastAsia"/>
        </w:rPr>
      </w:pPr>
      <w:r>
        <w:t>联系电话：0351</w:t>
      </w:r>
      <w:r>
        <w:rPr>
          <w:rFonts w:hint="eastAsia"/>
        </w:rPr>
        <w:t>-7726888</w:t>
      </w:r>
      <w:r>
        <w:t>）</w:t>
      </w:r>
      <w:bookmarkStart w:id="0" w:name="_GoBack"/>
      <w:bookmarkEnd w:id="0"/>
    </w:p>
    <w:sectPr w:rsidR="007F0B8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4311"/>
    </w:sdtPr>
    <w:sdtEndPr/>
    <w:sdtContent>
      <w:p w:rsidR="000F7ADB" w:rsidRDefault="007F0B8B">
        <w:pPr>
          <w:pStyle w:val="a3"/>
          <w:jc w:val="center"/>
        </w:pPr>
        <w:r>
          <w:rPr>
            <w:rFonts w:ascii="STZhongsong" w:eastAsia="STZhongsong" w:hAnsi="STZhongsong"/>
            <w:sz w:val="24"/>
            <w:szCs w:val="24"/>
          </w:rPr>
          <w:fldChar w:fldCharType="begin"/>
        </w:r>
        <w:r>
          <w:rPr>
            <w:rFonts w:ascii="STZhongsong" w:eastAsia="STZhongsong" w:hAnsi="STZhongsong"/>
            <w:sz w:val="24"/>
            <w:szCs w:val="24"/>
          </w:rPr>
          <w:instrText xml:space="preserve"> PAGE   \* MERGEFORMAT </w:instrText>
        </w:r>
        <w:r>
          <w:rPr>
            <w:rFonts w:ascii="STZhongsong" w:eastAsia="STZhongsong" w:hAnsi="STZhongsong"/>
            <w:sz w:val="24"/>
            <w:szCs w:val="24"/>
          </w:rPr>
          <w:fldChar w:fldCharType="separate"/>
        </w:r>
        <w:r>
          <w:rPr>
            <w:rFonts w:ascii="STZhongsong" w:eastAsia="STZhongsong" w:hAnsi="STZhongsong"/>
            <w:sz w:val="24"/>
            <w:szCs w:val="24"/>
            <w:lang w:val="zh-CN"/>
          </w:rPr>
          <w:t>4</w:t>
        </w:r>
        <w:r>
          <w:rPr>
            <w:rFonts w:ascii="STZhongsong" w:eastAsia="STZhongsong" w:hAnsi="STZhongsong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8B"/>
    <w:rsid w:val="007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3AA9"/>
  <w15:chartTrackingRefBased/>
  <w15:docId w15:val="{C9957D2E-7792-4F7B-8F50-8199C4B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B8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F0B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7F0B8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7F0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F0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liusn</dc:creator>
  <cp:keywords/>
  <dc:description/>
  <cp:lastModifiedBy> </cp:lastModifiedBy>
  <cp:revision>1</cp:revision>
  <dcterms:created xsi:type="dcterms:W3CDTF">2019-06-14T09:27:00Z</dcterms:created>
  <dcterms:modified xsi:type="dcterms:W3CDTF">2019-06-14T09:27:00Z</dcterms:modified>
</cp:coreProperties>
</file>